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32F" w:rsidRDefault="0099232F" w:rsidP="0099232F">
      <w:pPr>
        <w:pStyle w:val="NoSpacing"/>
        <w:rPr>
          <w:sz w:val="24"/>
          <w:szCs w:val="24"/>
        </w:rPr>
      </w:pPr>
      <w:r>
        <w:rPr>
          <w:noProof/>
          <w:sz w:val="28"/>
          <w:szCs w:val="28"/>
        </w:rPr>
        <w:drawing>
          <wp:anchor distT="0" distB="0" distL="114300" distR="114300" simplePos="0" relativeHeight="251658240" behindDoc="0" locked="0" layoutInCell="1" allowOverlap="1">
            <wp:simplePos x="0" y="0"/>
            <wp:positionH relativeFrom="column">
              <wp:posOffset>-255270</wp:posOffset>
            </wp:positionH>
            <wp:positionV relativeFrom="paragraph">
              <wp:posOffset>-744855</wp:posOffset>
            </wp:positionV>
            <wp:extent cx="1297305" cy="263652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297305" cy="2636520"/>
                    </a:xfrm>
                    <a:prstGeom prst="rect">
                      <a:avLst/>
                    </a:prstGeom>
                    <a:noFill/>
                    <a:ln w="9525">
                      <a:noFill/>
                      <a:miter lim="800000"/>
                      <a:headEnd/>
                      <a:tailEnd/>
                    </a:ln>
                  </pic:spPr>
                </pic:pic>
              </a:graphicData>
            </a:graphic>
          </wp:anchor>
        </w:drawing>
      </w:r>
      <w:r>
        <w:rPr>
          <w:sz w:val="28"/>
          <w:szCs w:val="28"/>
        </w:rPr>
        <w:t xml:space="preserve">New Jersey Center for </w:t>
      </w:r>
      <w:r>
        <w:rPr>
          <w:sz w:val="28"/>
          <w:szCs w:val="28"/>
        </w:rPr>
        <w:tab/>
      </w:r>
      <w:r>
        <w:rPr>
          <w:sz w:val="28"/>
          <w:szCs w:val="28"/>
        </w:rPr>
        <w:tab/>
      </w:r>
      <w:r>
        <w:rPr>
          <w:sz w:val="28"/>
          <w:szCs w:val="28"/>
        </w:rPr>
        <w:tab/>
      </w:r>
      <w:r w:rsidR="001C4BCD">
        <w:rPr>
          <w:sz w:val="28"/>
          <w:szCs w:val="28"/>
        </w:rPr>
        <w:t xml:space="preserve">     </w:t>
      </w:r>
      <w:r w:rsidRPr="0099232F">
        <w:rPr>
          <w:sz w:val="28"/>
          <w:szCs w:val="28"/>
        </w:rPr>
        <w:t>For Immediate Release</w:t>
      </w:r>
    </w:p>
    <w:p w:rsidR="00C37623" w:rsidRPr="0099232F" w:rsidRDefault="0099232F" w:rsidP="0099232F">
      <w:pPr>
        <w:pStyle w:val="NoSpacing"/>
        <w:rPr>
          <w:sz w:val="32"/>
          <w:szCs w:val="32"/>
        </w:rPr>
      </w:pPr>
      <w:r w:rsidRPr="0099232F">
        <w:rPr>
          <w:sz w:val="32"/>
          <w:szCs w:val="32"/>
        </w:rPr>
        <w:t>Teaching and Learning</w:t>
      </w:r>
      <w:r>
        <w:rPr>
          <w:sz w:val="32"/>
          <w:szCs w:val="32"/>
        </w:rPr>
        <w:tab/>
      </w:r>
      <w:r>
        <w:rPr>
          <w:sz w:val="32"/>
          <w:szCs w:val="32"/>
        </w:rPr>
        <w:tab/>
      </w:r>
      <w:r>
        <w:rPr>
          <w:sz w:val="32"/>
          <w:szCs w:val="32"/>
        </w:rPr>
        <w:tab/>
      </w:r>
      <w:r w:rsidR="001C4BCD">
        <w:rPr>
          <w:sz w:val="32"/>
          <w:szCs w:val="32"/>
        </w:rPr>
        <w:t xml:space="preserve"> </w:t>
      </w:r>
      <w:r w:rsidR="007C6021">
        <w:rPr>
          <w:sz w:val="32"/>
          <w:szCs w:val="32"/>
        </w:rPr>
        <w:t>October 13, 2011</w:t>
      </w:r>
    </w:p>
    <w:p w:rsidR="0099232F" w:rsidRDefault="001C4BCD" w:rsidP="0099232F">
      <w:pPr>
        <w:pStyle w:val="NoSpacing"/>
        <w:rPr>
          <w:sz w:val="28"/>
          <w:szCs w:val="28"/>
        </w:rPr>
      </w:pPr>
      <w:r>
        <w:rPr>
          <w:sz w:val="28"/>
          <w:szCs w:val="28"/>
        </w:rPr>
        <w:t>www.njctl.org</w:t>
      </w:r>
    </w:p>
    <w:p w:rsidR="001C4BCD" w:rsidRDefault="001C4BCD" w:rsidP="0099232F">
      <w:pPr>
        <w:pStyle w:val="NoSpacing"/>
        <w:rPr>
          <w:sz w:val="28"/>
          <w:szCs w:val="28"/>
        </w:rPr>
      </w:pPr>
    </w:p>
    <w:p w:rsidR="001C4BCD" w:rsidRDefault="001C4BCD" w:rsidP="0099232F">
      <w:pPr>
        <w:pStyle w:val="NoSpacing"/>
        <w:rPr>
          <w:sz w:val="28"/>
          <w:szCs w:val="28"/>
        </w:rPr>
      </w:pPr>
    </w:p>
    <w:p w:rsidR="0099232F" w:rsidRDefault="0099232F" w:rsidP="0099232F">
      <w:pPr>
        <w:pStyle w:val="NoSpacing"/>
        <w:rPr>
          <w:sz w:val="28"/>
          <w:szCs w:val="28"/>
        </w:rPr>
      </w:pPr>
      <w:r>
        <w:rPr>
          <w:sz w:val="28"/>
          <w:szCs w:val="28"/>
        </w:rPr>
        <w:t>Contact: Peggy Stewart</w:t>
      </w:r>
    </w:p>
    <w:p w:rsidR="0099232F" w:rsidRDefault="0099232F" w:rsidP="0099232F">
      <w:pPr>
        <w:pStyle w:val="NoSpacing"/>
        <w:rPr>
          <w:sz w:val="28"/>
          <w:szCs w:val="28"/>
        </w:rPr>
      </w:pPr>
      <w:r>
        <w:rPr>
          <w:sz w:val="28"/>
          <w:szCs w:val="28"/>
        </w:rPr>
        <w:t>pstewart73@gmail</w:t>
      </w:r>
    </w:p>
    <w:p w:rsidR="0099232F" w:rsidRDefault="0099232F" w:rsidP="0099232F">
      <w:pPr>
        <w:pStyle w:val="NoSpacing"/>
        <w:rPr>
          <w:sz w:val="28"/>
          <w:szCs w:val="28"/>
        </w:rPr>
      </w:pPr>
      <w:r>
        <w:rPr>
          <w:sz w:val="28"/>
          <w:szCs w:val="28"/>
        </w:rPr>
        <w:t>201.317.0018</w:t>
      </w:r>
    </w:p>
    <w:p w:rsidR="001C4BCD" w:rsidRDefault="001C4BCD" w:rsidP="0099232F">
      <w:pPr>
        <w:pStyle w:val="NoSpacing"/>
        <w:rPr>
          <w:sz w:val="28"/>
          <w:szCs w:val="28"/>
        </w:rPr>
      </w:pPr>
    </w:p>
    <w:p w:rsidR="007C6021" w:rsidRPr="00874FAC" w:rsidRDefault="007C6021" w:rsidP="007C6021">
      <w:pPr>
        <w:pStyle w:val="NoSpacing"/>
        <w:rPr>
          <w:rStyle w:val="apple-style-span"/>
          <w:rFonts w:ascii="Arial" w:hAnsi="Arial" w:cs="Arial"/>
          <w:b/>
          <w:color w:val="000000"/>
          <w:sz w:val="24"/>
          <w:szCs w:val="24"/>
          <w:shd w:val="clear" w:color="auto" w:fill="FFFFFF"/>
        </w:rPr>
      </w:pPr>
      <w:r w:rsidRPr="00874FAC">
        <w:rPr>
          <w:rStyle w:val="apple-style-span"/>
          <w:rFonts w:ascii="Arial" w:hAnsi="Arial" w:cs="Arial"/>
          <w:b/>
          <w:color w:val="000000"/>
          <w:sz w:val="24"/>
          <w:szCs w:val="24"/>
          <w:shd w:val="clear" w:color="auto" w:fill="FFFFFF"/>
        </w:rPr>
        <w:t xml:space="preserve">Teachers Drive CTL </w:t>
      </w:r>
      <w:r>
        <w:rPr>
          <w:rStyle w:val="apple-style-span"/>
          <w:rFonts w:ascii="Arial" w:hAnsi="Arial" w:cs="Arial"/>
          <w:b/>
          <w:color w:val="000000"/>
          <w:sz w:val="24"/>
          <w:szCs w:val="24"/>
          <w:shd w:val="clear" w:color="auto" w:fill="FFFFFF"/>
        </w:rPr>
        <w:t xml:space="preserve">Math </w:t>
      </w:r>
      <w:r w:rsidRPr="00874FAC">
        <w:rPr>
          <w:rStyle w:val="apple-style-span"/>
          <w:rFonts w:ascii="Arial" w:hAnsi="Arial" w:cs="Arial"/>
          <w:b/>
          <w:color w:val="000000"/>
          <w:sz w:val="24"/>
          <w:szCs w:val="24"/>
          <w:shd w:val="clear" w:color="auto" w:fill="FFFFFF"/>
        </w:rPr>
        <w:t>Program Development</w:t>
      </w:r>
    </w:p>
    <w:p w:rsidR="007C6021" w:rsidRDefault="007C6021" w:rsidP="007C6021">
      <w:pPr>
        <w:pStyle w:val="NoSpacing"/>
        <w:rPr>
          <w:rStyle w:val="apple-style-span"/>
          <w:rFonts w:ascii="Arial" w:hAnsi="Arial" w:cs="Arial"/>
          <w:color w:val="000000"/>
          <w:sz w:val="24"/>
          <w:szCs w:val="24"/>
          <w:shd w:val="clear" w:color="auto" w:fill="FFFFFF"/>
        </w:rPr>
      </w:pPr>
    </w:p>
    <w:p w:rsidR="007C6021" w:rsidRDefault="007C6021" w:rsidP="007C6021">
      <w:pPr>
        <w:pStyle w:val="NoSpacing"/>
        <w:rPr>
          <w:rStyle w:val="apple-style-span"/>
          <w:rFonts w:ascii="Arial" w:hAnsi="Arial" w:cs="Arial"/>
          <w:color w:val="000000"/>
          <w:sz w:val="24"/>
          <w:szCs w:val="24"/>
          <w:shd w:val="clear" w:color="auto" w:fill="FFFFFF"/>
        </w:rPr>
      </w:pPr>
      <w:r>
        <w:rPr>
          <w:rStyle w:val="apple-style-span"/>
          <w:rFonts w:ascii="Arial" w:hAnsi="Arial" w:cs="Arial"/>
          <w:color w:val="000000"/>
          <w:sz w:val="24"/>
          <w:szCs w:val="24"/>
          <w:shd w:val="clear" w:color="auto" w:fill="FFFFFF"/>
        </w:rPr>
        <w:t>Who knows better regarding what’s working and what’s not when it comes to teaching and learning, than the classroom teacher.</w:t>
      </w:r>
    </w:p>
    <w:p w:rsidR="007C6021" w:rsidRDefault="007C6021" w:rsidP="007C6021">
      <w:pPr>
        <w:pStyle w:val="NoSpacing"/>
        <w:rPr>
          <w:rStyle w:val="apple-style-span"/>
          <w:rFonts w:ascii="Arial" w:hAnsi="Arial" w:cs="Arial"/>
          <w:color w:val="000000"/>
          <w:sz w:val="24"/>
          <w:szCs w:val="24"/>
          <w:shd w:val="clear" w:color="auto" w:fill="FFFFFF"/>
        </w:rPr>
      </w:pPr>
    </w:p>
    <w:p w:rsidR="007C6021" w:rsidRDefault="007C6021" w:rsidP="007C6021">
      <w:pPr>
        <w:pStyle w:val="NoSpacing"/>
        <w:rPr>
          <w:rStyle w:val="apple-style-span"/>
          <w:rFonts w:ascii="Arial" w:hAnsi="Arial" w:cs="Arial"/>
          <w:color w:val="000000"/>
          <w:sz w:val="24"/>
          <w:szCs w:val="24"/>
          <w:shd w:val="clear" w:color="auto" w:fill="FFFFFF"/>
        </w:rPr>
      </w:pPr>
      <w:r>
        <w:rPr>
          <w:rStyle w:val="apple-style-span"/>
          <w:rFonts w:ascii="Arial" w:hAnsi="Arial" w:cs="Arial"/>
          <w:color w:val="000000"/>
          <w:sz w:val="24"/>
          <w:szCs w:val="24"/>
          <w:shd w:val="clear" w:color="auto" w:fill="FFFFFF"/>
        </w:rPr>
        <w:t xml:space="preserve">The New Jersey Center for Teaching and Learning (CTL) is transforming math and science education around the state.  “I’m so excited to see a program like this” said </w:t>
      </w:r>
      <w:r>
        <w:rPr>
          <w:rStyle w:val="apple-style-span"/>
          <w:rFonts w:ascii="Arial" w:hAnsi="Arial" w:cs="Arial"/>
          <w:vanish/>
          <w:color w:val="000000"/>
          <w:sz w:val="24"/>
          <w:szCs w:val="24"/>
          <w:shd w:val="clear" w:color="auto" w:fill="FFFFFF"/>
        </w:rPr>
        <w:t>oHoHHos</w:t>
      </w:r>
      <w:proofErr w:type="spellStart"/>
      <w:r>
        <w:rPr>
          <w:rStyle w:val="apple-style-span"/>
          <w:rFonts w:ascii="Arial" w:hAnsi="Arial" w:cs="Arial"/>
          <w:color w:val="000000"/>
          <w:sz w:val="24"/>
          <w:szCs w:val="24"/>
          <w:shd w:val="clear" w:color="auto" w:fill="FFFFFF"/>
        </w:rPr>
        <w:t>Hoda</w:t>
      </w:r>
      <w:proofErr w:type="spellEnd"/>
      <w:r>
        <w:rPr>
          <w:rStyle w:val="apple-style-span"/>
          <w:rFonts w:ascii="Arial" w:hAnsi="Arial" w:cs="Arial"/>
          <w:color w:val="000000"/>
          <w:sz w:val="24"/>
          <w:szCs w:val="24"/>
          <w:shd w:val="clear" w:color="auto" w:fill="FFFFFF"/>
        </w:rPr>
        <w:t xml:space="preserve"> </w:t>
      </w:r>
      <w:proofErr w:type="spellStart"/>
      <w:r>
        <w:rPr>
          <w:rStyle w:val="apple-style-span"/>
          <w:rFonts w:ascii="Arial" w:hAnsi="Arial" w:cs="Arial"/>
          <w:color w:val="000000"/>
          <w:sz w:val="24"/>
          <w:szCs w:val="24"/>
          <w:shd w:val="clear" w:color="auto" w:fill="FFFFFF"/>
        </w:rPr>
        <w:t>Abdelwahab</w:t>
      </w:r>
      <w:proofErr w:type="spellEnd"/>
      <w:r>
        <w:rPr>
          <w:rStyle w:val="apple-style-span"/>
          <w:rFonts w:ascii="Arial" w:hAnsi="Arial" w:cs="Arial"/>
          <w:color w:val="000000"/>
          <w:sz w:val="24"/>
          <w:szCs w:val="24"/>
          <w:shd w:val="clear" w:color="auto" w:fill="FFFFFF"/>
        </w:rPr>
        <w:t xml:space="preserve"> a student teacher from Rutgers University.  </w:t>
      </w:r>
    </w:p>
    <w:p w:rsidR="007C6021" w:rsidRDefault="007C6021" w:rsidP="007C6021">
      <w:pPr>
        <w:pStyle w:val="NoSpacing"/>
        <w:rPr>
          <w:rStyle w:val="apple-style-span"/>
          <w:rFonts w:ascii="Arial" w:hAnsi="Arial" w:cs="Arial"/>
          <w:color w:val="000000"/>
          <w:sz w:val="24"/>
          <w:szCs w:val="24"/>
          <w:shd w:val="clear" w:color="auto" w:fill="FFFFFF"/>
        </w:rPr>
      </w:pPr>
    </w:p>
    <w:p w:rsidR="007C6021" w:rsidRDefault="007C6021" w:rsidP="007C6021">
      <w:pPr>
        <w:pStyle w:val="NoSpacing"/>
        <w:rPr>
          <w:rStyle w:val="apple-style-span"/>
          <w:rFonts w:ascii="Arial" w:hAnsi="Arial" w:cs="Arial"/>
          <w:color w:val="000000"/>
          <w:sz w:val="24"/>
          <w:szCs w:val="24"/>
          <w:shd w:val="clear" w:color="auto" w:fill="FFFFFF"/>
        </w:rPr>
      </w:pPr>
      <w:proofErr w:type="spellStart"/>
      <w:r>
        <w:rPr>
          <w:rStyle w:val="apple-style-span"/>
          <w:rFonts w:ascii="Arial" w:hAnsi="Arial" w:cs="Arial"/>
          <w:color w:val="000000"/>
          <w:sz w:val="24"/>
          <w:szCs w:val="24"/>
          <w:shd w:val="clear" w:color="auto" w:fill="FFFFFF"/>
        </w:rPr>
        <w:t>Hoda</w:t>
      </w:r>
      <w:proofErr w:type="spellEnd"/>
      <w:r>
        <w:rPr>
          <w:rStyle w:val="apple-style-span"/>
          <w:rFonts w:ascii="Arial" w:hAnsi="Arial" w:cs="Arial"/>
          <w:color w:val="000000"/>
          <w:sz w:val="24"/>
          <w:szCs w:val="24"/>
          <w:shd w:val="clear" w:color="auto" w:fill="FFFFFF"/>
        </w:rPr>
        <w:t xml:space="preserve"> </w:t>
      </w:r>
      <w:proofErr w:type="spellStart"/>
      <w:proofErr w:type="gramStart"/>
      <w:r>
        <w:rPr>
          <w:rStyle w:val="apple-style-span"/>
          <w:rFonts w:ascii="Arial" w:hAnsi="Arial" w:cs="Arial"/>
          <w:color w:val="000000"/>
          <w:sz w:val="24"/>
          <w:szCs w:val="24"/>
          <w:shd w:val="clear" w:color="auto" w:fill="FFFFFF"/>
        </w:rPr>
        <w:t>Abdelwahab</w:t>
      </w:r>
      <w:proofErr w:type="spellEnd"/>
      <w:r>
        <w:rPr>
          <w:rStyle w:val="apple-style-span"/>
          <w:rFonts w:ascii="Arial" w:hAnsi="Arial" w:cs="Arial"/>
          <w:color w:val="000000"/>
          <w:sz w:val="24"/>
          <w:szCs w:val="24"/>
          <w:shd w:val="clear" w:color="auto" w:fill="FFFFFF"/>
        </w:rPr>
        <w:t xml:space="preserve"> ,</w:t>
      </w:r>
      <w:proofErr w:type="gramEnd"/>
      <w:r>
        <w:rPr>
          <w:rStyle w:val="apple-style-span"/>
          <w:rFonts w:ascii="Arial" w:hAnsi="Arial" w:cs="Arial"/>
          <w:color w:val="000000"/>
          <w:sz w:val="24"/>
          <w:szCs w:val="24"/>
          <w:shd w:val="clear" w:color="auto" w:fill="FFFFFF"/>
        </w:rPr>
        <w:t xml:space="preserve"> an inspiring new teacher, had the opportunity to attend a training session on CTL’s Progressive Mathematics Initiative (PMI) while doing her student teaching at Technology High School, in Newark.</w:t>
      </w:r>
    </w:p>
    <w:p w:rsidR="007C6021" w:rsidRDefault="007C6021" w:rsidP="007C6021">
      <w:pPr>
        <w:pStyle w:val="NoSpacing"/>
        <w:rPr>
          <w:rStyle w:val="apple-style-span"/>
          <w:rFonts w:ascii="Arial" w:hAnsi="Arial" w:cs="Arial"/>
          <w:color w:val="000000"/>
          <w:sz w:val="24"/>
          <w:szCs w:val="24"/>
          <w:shd w:val="clear" w:color="auto" w:fill="FFFFFF"/>
        </w:rPr>
      </w:pPr>
    </w:p>
    <w:p w:rsidR="007C6021" w:rsidRDefault="007C6021" w:rsidP="007C6021">
      <w:pPr>
        <w:pStyle w:val="NoSpacing"/>
        <w:rPr>
          <w:rStyle w:val="apple-style-span"/>
          <w:rFonts w:ascii="Arial" w:hAnsi="Arial" w:cs="Arial"/>
          <w:color w:val="000000"/>
          <w:sz w:val="24"/>
          <w:szCs w:val="24"/>
          <w:shd w:val="clear" w:color="auto" w:fill="FFFFFF"/>
        </w:rPr>
      </w:pPr>
      <w:r>
        <w:rPr>
          <w:rStyle w:val="apple-style-span"/>
          <w:rFonts w:ascii="Arial" w:hAnsi="Arial" w:cs="Arial"/>
          <w:color w:val="000000"/>
          <w:sz w:val="24"/>
          <w:szCs w:val="24"/>
          <w:shd w:val="clear" w:color="auto" w:fill="FFFFFF"/>
        </w:rPr>
        <w:t xml:space="preserve">PMI is modeled on CTL’s Progressive Science Initiative (PSI) which has seen impressive gains in student learning.  According to Peter </w:t>
      </w:r>
      <w:proofErr w:type="spellStart"/>
      <w:r>
        <w:rPr>
          <w:rStyle w:val="apple-style-span"/>
          <w:rFonts w:ascii="Arial" w:hAnsi="Arial" w:cs="Arial"/>
          <w:color w:val="000000"/>
          <w:sz w:val="24"/>
          <w:szCs w:val="24"/>
          <w:shd w:val="clear" w:color="auto" w:fill="FFFFFF"/>
        </w:rPr>
        <w:t>Santino</w:t>
      </w:r>
      <w:proofErr w:type="spellEnd"/>
      <w:r>
        <w:rPr>
          <w:rStyle w:val="apple-style-span"/>
          <w:rFonts w:ascii="Arial" w:hAnsi="Arial" w:cs="Arial"/>
          <w:color w:val="000000"/>
          <w:sz w:val="24"/>
          <w:szCs w:val="24"/>
          <w:shd w:val="clear" w:color="auto" w:fill="FFFFFF"/>
        </w:rPr>
        <w:t xml:space="preserve">, PE, a mathematics teacher at Technology High School, “the methods used in PMI seem to be a blend of traditional teaching embedded in a progressive style, student-centered classroom.”  </w:t>
      </w:r>
    </w:p>
    <w:p w:rsidR="007C6021" w:rsidRDefault="007C6021" w:rsidP="007C6021">
      <w:pPr>
        <w:pStyle w:val="NoSpacing"/>
        <w:rPr>
          <w:rStyle w:val="apple-style-span"/>
          <w:rFonts w:ascii="Arial" w:hAnsi="Arial" w:cs="Arial"/>
          <w:color w:val="000000"/>
          <w:sz w:val="24"/>
          <w:szCs w:val="24"/>
          <w:shd w:val="clear" w:color="auto" w:fill="FFFFFF"/>
        </w:rPr>
      </w:pPr>
    </w:p>
    <w:p w:rsidR="007C6021" w:rsidRDefault="007C6021" w:rsidP="007C6021">
      <w:pPr>
        <w:pStyle w:val="NoSpacing"/>
        <w:rPr>
          <w:rStyle w:val="apple-style-span"/>
          <w:rFonts w:ascii="Arial" w:hAnsi="Arial" w:cs="Arial"/>
          <w:color w:val="000000"/>
          <w:sz w:val="24"/>
          <w:szCs w:val="24"/>
          <w:shd w:val="clear" w:color="auto" w:fill="FFFFFF"/>
        </w:rPr>
      </w:pPr>
      <w:r>
        <w:rPr>
          <w:rStyle w:val="apple-style-span"/>
          <w:rFonts w:ascii="Arial" w:hAnsi="Arial" w:cs="Arial"/>
          <w:color w:val="000000"/>
          <w:sz w:val="24"/>
          <w:szCs w:val="24"/>
          <w:shd w:val="clear" w:color="auto" w:fill="FFFFFF"/>
        </w:rPr>
        <w:t xml:space="preserve">CTL’s website is exploding with visits – close to 100,000 visits are expected this month.  </w:t>
      </w:r>
    </w:p>
    <w:p w:rsidR="007C6021" w:rsidRDefault="007C6021" w:rsidP="007C6021">
      <w:pPr>
        <w:pStyle w:val="NoSpacing"/>
        <w:rPr>
          <w:rStyle w:val="apple-style-span"/>
          <w:rFonts w:ascii="Arial" w:hAnsi="Arial" w:cs="Arial"/>
          <w:color w:val="000000"/>
          <w:sz w:val="24"/>
          <w:szCs w:val="24"/>
          <w:shd w:val="clear" w:color="auto" w:fill="FFFFFF"/>
        </w:rPr>
      </w:pPr>
      <w:r>
        <w:rPr>
          <w:rStyle w:val="apple-style-span"/>
          <w:rFonts w:ascii="Arial" w:hAnsi="Arial" w:cs="Arial"/>
          <w:color w:val="000000"/>
          <w:sz w:val="24"/>
          <w:szCs w:val="24"/>
          <w:shd w:val="clear" w:color="auto" w:fill="FFFFFF"/>
        </w:rPr>
        <w:t xml:space="preserve">Teachers are excited about both PSI and PMI because they offer rich, teacher created, tested, and refined, digital content, and it’s all available for FREE on CTL’s website, </w:t>
      </w:r>
      <w:hyperlink r:id="rId5" w:history="1">
        <w:r w:rsidRPr="0054487D">
          <w:rPr>
            <w:rStyle w:val="Hyperlink"/>
            <w:rFonts w:ascii="Arial" w:hAnsi="Arial" w:cs="Arial"/>
            <w:sz w:val="24"/>
            <w:szCs w:val="24"/>
            <w:shd w:val="clear" w:color="auto" w:fill="FFFFFF"/>
          </w:rPr>
          <w:t>www.njctl.org</w:t>
        </w:r>
      </w:hyperlink>
      <w:r>
        <w:rPr>
          <w:rStyle w:val="apple-style-span"/>
          <w:rFonts w:ascii="Arial" w:hAnsi="Arial" w:cs="Arial"/>
          <w:color w:val="000000"/>
          <w:sz w:val="24"/>
          <w:szCs w:val="24"/>
          <w:shd w:val="clear" w:color="auto" w:fill="FFFFFF"/>
        </w:rPr>
        <w:t xml:space="preserve">.  </w:t>
      </w:r>
    </w:p>
    <w:p w:rsidR="007C6021" w:rsidRDefault="007C6021" w:rsidP="007C6021">
      <w:pPr>
        <w:pStyle w:val="NoSpacing"/>
        <w:rPr>
          <w:rStyle w:val="apple-style-span"/>
          <w:rFonts w:ascii="Arial" w:hAnsi="Arial" w:cs="Arial"/>
          <w:color w:val="000000"/>
          <w:sz w:val="24"/>
          <w:szCs w:val="24"/>
          <w:shd w:val="clear" w:color="auto" w:fill="FFFFFF"/>
        </w:rPr>
      </w:pPr>
    </w:p>
    <w:p w:rsidR="007C6021" w:rsidRDefault="007C6021" w:rsidP="007C6021">
      <w:pPr>
        <w:pStyle w:val="NoSpacing"/>
        <w:rPr>
          <w:rStyle w:val="apple-style-span"/>
          <w:rFonts w:ascii="Arial" w:hAnsi="Arial" w:cs="Arial"/>
          <w:color w:val="000000"/>
          <w:sz w:val="24"/>
          <w:szCs w:val="24"/>
          <w:shd w:val="clear" w:color="auto" w:fill="FFFFFF"/>
        </w:rPr>
      </w:pPr>
      <w:r>
        <w:rPr>
          <w:rStyle w:val="apple-style-span"/>
          <w:rFonts w:ascii="Arial" w:hAnsi="Arial" w:cs="Arial"/>
          <w:color w:val="000000"/>
          <w:sz w:val="24"/>
          <w:szCs w:val="24"/>
          <w:shd w:val="clear" w:color="auto" w:fill="FFFFFF"/>
        </w:rPr>
        <w:t xml:space="preserve"> “The units are so cohesive, said Melissa </w:t>
      </w:r>
      <w:proofErr w:type="spellStart"/>
      <w:r>
        <w:rPr>
          <w:rStyle w:val="apple-style-span"/>
          <w:rFonts w:ascii="Arial" w:hAnsi="Arial" w:cs="Arial"/>
          <w:color w:val="000000"/>
          <w:sz w:val="24"/>
          <w:szCs w:val="24"/>
          <w:shd w:val="clear" w:color="auto" w:fill="FFFFFF"/>
        </w:rPr>
        <w:t>Axelsson</w:t>
      </w:r>
      <w:proofErr w:type="spellEnd"/>
      <w:r>
        <w:rPr>
          <w:rStyle w:val="apple-style-span"/>
          <w:rFonts w:ascii="Arial" w:hAnsi="Arial" w:cs="Arial"/>
          <w:color w:val="000000"/>
          <w:sz w:val="24"/>
          <w:szCs w:val="24"/>
          <w:shd w:val="clear" w:color="auto" w:fill="FFFFFF"/>
        </w:rPr>
        <w:t xml:space="preserve">, a mathematics teacher from Egg Harbor City, because they go through a continuous cycle of improvement.”  </w:t>
      </w:r>
      <w:proofErr w:type="spellStart"/>
      <w:r>
        <w:rPr>
          <w:rStyle w:val="apple-style-span"/>
          <w:rFonts w:ascii="Arial" w:hAnsi="Arial" w:cs="Arial"/>
          <w:color w:val="000000"/>
          <w:sz w:val="24"/>
          <w:szCs w:val="24"/>
          <w:shd w:val="clear" w:color="auto" w:fill="FFFFFF"/>
        </w:rPr>
        <w:t>Axelsson</w:t>
      </w:r>
      <w:proofErr w:type="spellEnd"/>
      <w:r>
        <w:rPr>
          <w:rStyle w:val="apple-style-span"/>
          <w:rFonts w:ascii="Arial" w:hAnsi="Arial" w:cs="Arial"/>
          <w:color w:val="000000"/>
          <w:sz w:val="24"/>
          <w:szCs w:val="24"/>
          <w:shd w:val="clear" w:color="auto" w:fill="FFFFFF"/>
        </w:rPr>
        <w:t xml:space="preserve"> led a group of teachers who worked collaboratively to develop the K-8 math units, which were then shared with teachers throughout New Jersey and beyond, to gather feedback, “so that we always have the newest, most effective units available for teachers to use,” said </w:t>
      </w:r>
      <w:proofErr w:type="spellStart"/>
      <w:r>
        <w:rPr>
          <w:rStyle w:val="apple-style-span"/>
          <w:rFonts w:ascii="Arial" w:hAnsi="Arial" w:cs="Arial"/>
          <w:color w:val="000000"/>
          <w:sz w:val="24"/>
          <w:szCs w:val="24"/>
          <w:shd w:val="clear" w:color="auto" w:fill="FFFFFF"/>
        </w:rPr>
        <w:t>Axelsson</w:t>
      </w:r>
      <w:proofErr w:type="spellEnd"/>
      <w:r>
        <w:rPr>
          <w:rStyle w:val="apple-style-span"/>
          <w:rFonts w:ascii="Arial" w:hAnsi="Arial" w:cs="Arial"/>
          <w:color w:val="000000"/>
          <w:sz w:val="24"/>
          <w:szCs w:val="24"/>
          <w:shd w:val="clear" w:color="auto" w:fill="FFFFFF"/>
        </w:rPr>
        <w:t xml:space="preserve">. </w:t>
      </w:r>
    </w:p>
    <w:p w:rsidR="007C6021" w:rsidRDefault="007C6021" w:rsidP="007C6021">
      <w:pPr>
        <w:pStyle w:val="NoSpacing"/>
        <w:rPr>
          <w:rStyle w:val="apple-style-span"/>
          <w:rFonts w:ascii="Arial" w:hAnsi="Arial" w:cs="Arial"/>
          <w:color w:val="000000"/>
          <w:sz w:val="24"/>
          <w:szCs w:val="24"/>
          <w:shd w:val="clear" w:color="auto" w:fill="FFFFFF"/>
        </w:rPr>
      </w:pPr>
    </w:p>
    <w:p w:rsidR="007C6021" w:rsidRDefault="007C6021" w:rsidP="007C6021">
      <w:pPr>
        <w:pStyle w:val="NoSpacing"/>
        <w:rPr>
          <w:rStyle w:val="apple-style-span"/>
          <w:rFonts w:ascii="Arial" w:hAnsi="Arial" w:cs="Arial"/>
          <w:color w:val="000000"/>
          <w:sz w:val="24"/>
          <w:szCs w:val="24"/>
          <w:shd w:val="clear" w:color="auto" w:fill="FFFFFF"/>
        </w:rPr>
      </w:pPr>
      <w:r>
        <w:rPr>
          <w:rStyle w:val="apple-style-span"/>
          <w:rFonts w:ascii="Arial" w:hAnsi="Arial" w:cs="Arial"/>
          <w:color w:val="000000"/>
          <w:sz w:val="24"/>
          <w:szCs w:val="24"/>
          <w:shd w:val="clear" w:color="auto" w:fill="FFFFFF"/>
        </w:rPr>
        <w:t xml:space="preserve">The latest collaborative efforts have resulted in the development of K-8 mathematics units that are aligned to the common core.  </w:t>
      </w:r>
    </w:p>
    <w:p w:rsidR="007C6021" w:rsidRDefault="007C6021" w:rsidP="007C6021">
      <w:pPr>
        <w:pStyle w:val="NoSpacing"/>
        <w:rPr>
          <w:rStyle w:val="apple-style-span"/>
          <w:rFonts w:ascii="Arial" w:hAnsi="Arial" w:cs="Arial"/>
          <w:color w:val="000000"/>
          <w:sz w:val="24"/>
          <w:szCs w:val="24"/>
          <w:shd w:val="clear" w:color="auto" w:fill="FFFFFF"/>
        </w:rPr>
      </w:pPr>
    </w:p>
    <w:p w:rsidR="007C6021" w:rsidRDefault="007C6021" w:rsidP="007C6021">
      <w:pPr>
        <w:pStyle w:val="NoSpacing"/>
        <w:rPr>
          <w:rStyle w:val="apple-style-span"/>
          <w:rFonts w:ascii="Arial" w:hAnsi="Arial" w:cs="Arial"/>
          <w:color w:val="000000"/>
          <w:sz w:val="24"/>
          <w:szCs w:val="24"/>
          <w:shd w:val="clear" w:color="auto" w:fill="FFFFFF"/>
        </w:rPr>
      </w:pPr>
      <w:r>
        <w:rPr>
          <w:rStyle w:val="apple-style-span"/>
          <w:rFonts w:ascii="Arial" w:hAnsi="Arial" w:cs="Arial"/>
          <w:color w:val="000000"/>
          <w:sz w:val="24"/>
          <w:szCs w:val="24"/>
          <w:shd w:val="clear" w:color="auto" w:fill="FFFFFF"/>
        </w:rPr>
        <w:t xml:space="preserve">Teachers are in the driver’s seat when it comes to CTL’s program development.  Who knows better regarding what’s working and what’s not when it comes to teaching and </w:t>
      </w:r>
      <w:r>
        <w:rPr>
          <w:rStyle w:val="apple-style-span"/>
          <w:rFonts w:ascii="Arial" w:hAnsi="Arial" w:cs="Arial"/>
          <w:color w:val="000000"/>
          <w:sz w:val="24"/>
          <w:szCs w:val="24"/>
          <w:shd w:val="clear" w:color="auto" w:fill="FFFFFF"/>
        </w:rPr>
        <w:lastRenderedPageBreak/>
        <w:t xml:space="preserve">learning, than the classroom teacher.  At this point, thousands of educators have reviewed CTL’s PSI course materials and hundreds have already reviewed CTL’s newer program, PMI.  </w:t>
      </w:r>
    </w:p>
    <w:p w:rsidR="007C6021" w:rsidRDefault="007C6021" w:rsidP="007C6021">
      <w:pPr>
        <w:pStyle w:val="NoSpacing"/>
        <w:rPr>
          <w:rStyle w:val="apple-style-span"/>
          <w:rFonts w:ascii="Arial" w:hAnsi="Arial" w:cs="Arial"/>
          <w:color w:val="000000"/>
          <w:sz w:val="24"/>
          <w:szCs w:val="24"/>
          <w:shd w:val="clear" w:color="auto" w:fill="FFFFFF"/>
        </w:rPr>
      </w:pPr>
    </w:p>
    <w:p w:rsidR="007C6021" w:rsidRDefault="007C6021" w:rsidP="007C6021">
      <w:pPr>
        <w:pStyle w:val="NoSpacing"/>
        <w:rPr>
          <w:rStyle w:val="apple-style-span"/>
          <w:rFonts w:ascii="Arial" w:hAnsi="Arial" w:cs="Arial"/>
          <w:color w:val="000000"/>
          <w:sz w:val="24"/>
          <w:szCs w:val="24"/>
          <w:shd w:val="clear" w:color="auto" w:fill="FFFFFF"/>
        </w:rPr>
      </w:pPr>
      <w:r>
        <w:rPr>
          <w:rStyle w:val="apple-style-span"/>
          <w:rFonts w:ascii="Arial" w:hAnsi="Arial" w:cs="Arial"/>
          <w:color w:val="000000"/>
          <w:sz w:val="24"/>
          <w:szCs w:val="24"/>
          <w:shd w:val="clear" w:color="auto" w:fill="FFFFFF"/>
        </w:rPr>
        <w:t>“Using PMI is making my life so much easier – I can focus my energy on student learning, said math teacher Daniel Ramirez, knowing that I’m using materials that teachers have tested.”</w:t>
      </w:r>
    </w:p>
    <w:p w:rsidR="007C6021" w:rsidRDefault="007C6021" w:rsidP="007C6021">
      <w:pPr>
        <w:pStyle w:val="NoSpacing"/>
        <w:rPr>
          <w:rStyle w:val="apple-style-span"/>
          <w:rFonts w:ascii="Arial" w:hAnsi="Arial" w:cs="Arial"/>
          <w:color w:val="000000"/>
          <w:sz w:val="24"/>
          <w:szCs w:val="24"/>
          <w:shd w:val="clear" w:color="auto" w:fill="FFFFFF"/>
        </w:rPr>
      </w:pPr>
    </w:p>
    <w:p w:rsidR="007C6021" w:rsidRDefault="007C6021" w:rsidP="007C6021">
      <w:pPr>
        <w:pStyle w:val="NoSpacing"/>
        <w:rPr>
          <w:rStyle w:val="apple-style-span"/>
          <w:rFonts w:ascii="Arial" w:hAnsi="Arial" w:cs="Arial"/>
          <w:color w:val="000000"/>
          <w:sz w:val="24"/>
          <w:szCs w:val="24"/>
          <w:shd w:val="clear" w:color="auto" w:fill="FFFFFF"/>
        </w:rPr>
      </w:pPr>
      <w:r>
        <w:rPr>
          <w:rStyle w:val="apple-style-span"/>
          <w:rFonts w:ascii="Arial" w:hAnsi="Arial" w:cs="Arial"/>
          <w:color w:val="000000"/>
          <w:sz w:val="24"/>
          <w:szCs w:val="24"/>
          <w:shd w:val="clear" w:color="auto" w:fill="FFFFFF"/>
        </w:rPr>
        <w:t xml:space="preserve">CTL garnered a gold award in an international competition, through the IMS Global Conference, Learning Impact Award, in for its teaching methodologies, rich, digital, open source math and science content and documented results on student learning. </w:t>
      </w:r>
    </w:p>
    <w:p w:rsidR="007C6021" w:rsidRDefault="007C6021" w:rsidP="007C6021">
      <w:pPr>
        <w:pStyle w:val="NoSpacing"/>
        <w:rPr>
          <w:rStyle w:val="apple-style-span"/>
          <w:rFonts w:ascii="Arial" w:hAnsi="Arial" w:cs="Arial"/>
          <w:color w:val="000000"/>
          <w:sz w:val="24"/>
          <w:szCs w:val="24"/>
          <w:shd w:val="clear" w:color="auto" w:fill="FFFFFF"/>
        </w:rPr>
      </w:pPr>
    </w:p>
    <w:p w:rsidR="007C6021" w:rsidRDefault="007C6021" w:rsidP="007C6021">
      <w:pPr>
        <w:pStyle w:val="NoSpacing"/>
        <w:rPr>
          <w:rStyle w:val="apple-style-span"/>
          <w:rFonts w:ascii="Arial" w:hAnsi="Arial" w:cs="Arial"/>
          <w:color w:val="000000"/>
          <w:sz w:val="24"/>
          <w:szCs w:val="24"/>
          <w:shd w:val="clear" w:color="auto" w:fill="FFFFFF"/>
        </w:rPr>
      </w:pPr>
      <w:r>
        <w:rPr>
          <w:rStyle w:val="apple-style-span"/>
          <w:rFonts w:ascii="Arial" w:hAnsi="Arial" w:cs="Arial"/>
          <w:color w:val="000000"/>
          <w:sz w:val="24"/>
          <w:szCs w:val="24"/>
          <w:shd w:val="clear" w:color="auto" w:fill="FFFFFF"/>
        </w:rPr>
        <w:t>Attend NJEA Convention to learn more about these exciting programs which are transforming teaching and learning.  Check your convention program, pages 36-37, to see a list of our program sessions.  Be sure to stop by CTL’s booth and visit us at High Tech Hall.</w:t>
      </w:r>
    </w:p>
    <w:p w:rsidR="004D4376" w:rsidRDefault="004D4376" w:rsidP="0099232F">
      <w:pPr>
        <w:pStyle w:val="NoSpacing"/>
        <w:rPr>
          <w:rStyle w:val="apple-style-span"/>
          <w:rFonts w:ascii="Arial" w:hAnsi="Arial" w:cs="Arial"/>
          <w:color w:val="1F497D"/>
          <w:sz w:val="25"/>
          <w:szCs w:val="25"/>
        </w:rPr>
      </w:pPr>
    </w:p>
    <w:p w:rsidR="004D4376" w:rsidRDefault="004D4376" w:rsidP="0099232F">
      <w:pPr>
        <w:pStyle w:val="NoSpacing"/>
        <w:rPr>
          <w:rStyle w:val="apple-style-span"/>
          <w:rFonts w:ascii="Arial" w:hAnsi="Arial" w:cs="Arial"/>
          <w:color w:val="1F497D"/>
          <w:sz w:val="25"/>
          <w:szCs w:val="25"/>
        </w:rPr>
      </w:pPr>
    </w:p>
    <w:p w:rsidR="00857A3C" w:rsidRDefault="00857A3C" w:rsidP="00857A3C">
      <w:pPr>
        <w:pStyle w:val="NoSpacing"/>
        <w:rPr>
          <w:rFonts w:cstheme="minorHAnsi"/>
        </w:rPr>
      </w:pPr>
      <w:r>
        <w:rPr>
          <w:rFonts w:cstheme="minorHAnsi"/>
        </w:rPr>
        <w:t>CTL is an independent 501(c</w:t>
      </w:r>
      <w:proofErr w:type="gramStart"/>
      <w:r>
        <w:rPr>
          <w:rFonts w:cstheme="minorHAnsi"/>
        </w:rPr>
        <w:t>)3</w:t>
      </w:r>
      <w:proofErr w:type="gramEnd"/>
      <w:r>
        <w:rPr>
          <w:rFonts w:cstheme="minorHAnsi"/>
        </w:rPr>
        <w:t xml:space="preserve"> organization whose mission is to empower teachers to lead school transformation.  For more on CTL, check out www.njctl.org.</w:t>
      </w:r>
    </w:p>
    <w:p w:rsidR="004D4376" w:rsidRDefault="004D4376" w:rsidP="0099232F">
      <w:pPr>
        <w:pStyle w:val="NoSpacing"/>
        <w:rPr>
          <w:rStyle w:val="apple-style-span"/>
          <w:rFonts w:ascii="Arial" w:hAnsi="Arial" w:cs="Arial"/>
          <w:color w:val="1F497D"/>
          <w:sz w:val="25"/>
          <w:szCs w:val="25"/>
        </w:rPr>
      </w:pPr>
    </w:p>
    <w:p w:rsidR="004D4376" w:rsidRPr="00857A3C" w:rsidRDefault="00857A3C" w:rsidP="00857A3C">
      <w:pPr>
        <w:pStyle w:val="NoSpacing"/>
        <w:jc w:val="center"/>
        <w:rPr>
          <w:rStyle w:val="apple-style-span"/>
          <w:rFonts w:ascii="Arial" w:hAnsi="Arial" w:cs="Arial"/>
          <w:sz w:val="25"/>
          <w:szCs w:val="25"/>
        </w:rPr>
      </w:pPr>
      <w:r w:rsidRPr="00857A3C">
        <w:rPr>
          <w:rStyle w:val="apple-style-span"/>
          <w:rFonts w:ascii="Arial" w:hAnsi="Arial" w:cs="Arial"/>
          <w:sz w:val="25"/>
          <w:szCs w:val="25"/>
        </w:rPr>
        <w:t># # #</w:t>
      </w:r>
    </w:p>
    <w:sectPr w:rsidR="004D4376" w:rsidRPr="00857A3C" w:rsidSect="00C376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9232F"/>
    <w:rsid w:val="001C4BCD"/>
    <w:rsid w:val="004D4376"/>
    <w:rsid w:val="00560877"/>
    <w:rsid w:val="005E5725"/>
    <w:rsid w:val="007C6021"/>
    <w:rsid w:val="00857A3C"/>
    <w:rsid w:val="0099232F"/>
    <w:rsid w:val="00C376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6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32F"/>
    <w:rPr>
      <w:rFonts w:ascii="Tahoma" w:hAnsi="Tahoma" w:cs="Tahoma"/>
      <w:sz w:val="16"/>
      <w:szCs w:val="16"/>
    </w:rPr>
  </w:style>
  <w:style w:type="paragraph" w:styleId="NoSpacing">
    <w:name w:val="No Spacing"/>
    <w:uiPriority w:val="1"/>
    <w:qFormat/>
    <w:rsid w:val="0099232F"/>
    <w:pPr>
      <w:spacing w:after="0" w:line="240" w:lineRule="auto"/>
    </w:pPr>
  </w:style>
  <w:style w:type="character" w:styleId="Hyperlink">
    <w:name w:val="Hyperlink"/>
    <w:basedOn w:val="DefaultParagraphFont"/>
    <w:uiPriority w:val="99"/>
    <w:unhideWhenUsed/>
    <w:rsid w:val="0099232F"/>
    <w:rPr>
      <w:color w:val="0000FF" w:themeColor="hyperlink"/>
      <w:u w:val="single"/>
    </w:rPr>
  </w:style>
  <w:style w:type="character" w:customStyle="1" w:styleId="apple-style-span">
    <w:name w:val="apple-style-span"/>
    <w:basedOn w:val="DefaultParagraphFont"/>
    <w:rsid w:val="004D4376"/>
  </w:style>
  <w:style w:type="character" w:customStyle="1" w:styleId="apple-converted-space">
    <w:name w:val="apple-converted-space"/>
    <w:basedOn w:val="DefaultParagraphFont"/>
    <w:rsid w:val="004D437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jctl.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dc:creator>
  <cp:lastModifiedBy>Peggy</cp:lastModifiedBy>
  <cp:revision>2</cp:revision>
  <dcterms:created xsi:type="dcterms:W3CDTF">2011-10-20T12:31:00Z</dcterms:created>
  <dcterms:modified xsi:type="dcterms:W3CDTF">2011-10-20T12:31:00Z</dcterms:modified>
</cp:coreProperties>
</file>